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A8" w:rsidRDefault="00CA4DB1" w:rsidP="004D369D">
      <w:pPr>
        <w:jc w:val="both"/>
      </w:pPr>
      <w:r>
        <w:rPr>
          <w:noProof/>
          <w:lang w:eastAsia="pl-PL"/>
        </w:rPr>
        <w:drawing>
          <wp:inline distT="0" distB="0" distL="0" distR="0" wp14:anchorId="151E71D2" wp14:editId="5D0D643E">
            <wp:extent cx="5760720" cy="1642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1B" w:rsidRDefault="00806A1B" w:rsidP="004D369D">
      <w:pPr>
        <w:jc w:val="both"/>
      </w:pPr>
    </w:p>
    <w:p w:rsidR="00806A1B" w:rsidRPr="003B4F87" w:rsidRDefault="004D369D" w:rsidP="004D369D">
      <w:pPr>
        <w:pStyle w:val="Cytatintensywny"/>
        <w:jc w:val="both"/>
        <w:rPr>
          <w:i w:val="0"/>
          <w:sz w:val="28"/>
        </w:rPr>
      </w:pPr>
      <w:r>
        <w:rPr>
          <w:i w:val="0"/>
          <w:sz w:val="28"/>
        </w:rPr>
        <w:t xml:space="preserve">Spojrzenie na lepszy biznes. </w:t>
      </w:r>
      <w:r w:rsidR="00CA4DB1">
        <w:rPr>
          <w:i w:val="0"/>
          <w:sz w:val="28"/>
        </w:rPr>
        <w:t>Targi OPTYKA 2018</w:t>
      </w:r>
    </w:p>
    <w:p w:rsidR="00A54107" w:rsidRDefault="00A54107" w:rsidP="004D369D">
      <w:pPr>
        <w:jc w:val="both"/>
        <w:rPr>
          <w:b/>
          <w:sz w:val="24"/>
        </w:rPr>
      </w:pPr>
    </w:p>
    <w:p w:rsidR="00895079" w:rsidRPr="00895079" w:rsidRDefault="00133EE1" w:rsidP="004D369D">
      <w:pPr>
        <w:jc w:val="both"/>
        <w:rPr>
          <w:b/>
          <w:sz w:val="24"/>
        </w:rPr>
      </w:pPr>
      <w:r>
        <w:rPr>
          <w:b/>
          <w:sz w:val="24"/>
        </w:rPr>
        <w:t>Najważniejsze spotkanie biznesowe dla</w:t>
      </w:r>
      <w:r w:rsidR="00A14627">
        <w:rPr>
          <w:b/>
          <w:sz w:val="24"/>
        </w:rPr>
        <w:t xml:space="preserve"> </w:t>
      </w:r>
      <w:r w:rsidR="009467A4">
        <w:rPr>
          <w:b/>
          <w:sz w:val="24"/>
        </w:rPr>
        <w:t xml:space="preserve">branży optycznej </w:t>
      </w:r>
      <w:r>
        <w:rPr>
          <w:b/>
          <w:sz w:val="24"/>
        </w:rPr>
        <w:t>rusza 23-24 listopada 2018 w</w:t>
      </w:r>
      <w:r w:rsidR="00DE285B">
        <w:rPr>
          <w:b/>
          <w:sz w:val="24"/>
        </w:rPr>
        <w:t> </w:t>
      </w:r>
      <w:r>
        <w:rPr>
          <w:b/>
          <w:sz w:val="24"/>
        </w:rPr>
        <w:t>Poznaniu.</w:t>
      </w:r>
      <w:r w:rsidR="00DE285B">
        <w:rPr>
          <w:b/>
          <w:sz w:val="24"/>
        </w:rPr>
        <w:t xml:space="preserve"> To już VI edycja dynamicznie rozwijających się targów OPTYKA, o jeszcze większej powierzchni ekspozycji i liczbie wystawców niż poprzednie.</w:t>
      </w:r>
      <w:r>
        <w:rPr>
          <w:b/>
          <w:sz w:val="24"/>
        </w:rPr>
        <w:t xml:space="preserve"> </w:t>
      </w:r>
      <w:bookmarkStart w:id="0" w:name="_GoBack"/>
      <w:bookmarkEnd w:id="0"/>
    </w:p>
    <w:p w:rsidR="006769C4" w:rsidRDefault="00133EE1" w:rsidP="004D369D">
      <w:pPr>
        <w:spacing w:after="0" w:line="240" w:lineRule="auto"/>
        <w:jc w:val="both"/>
      </w:pPr>
      <w:r w:rsidRPr="00DC3463">
        <w:t xml:space="preserve">Wartość rynku optycznego w Polsce rośnie, a wraz z </w:t>
      </w:r>
      <w:r w:rsidR="001A0857" w:rsidRPr="00DC3463">
        <w:t>nią</w:t>
      </w:r>
      <w:r w:rsidRPr="00DC3463">
        <w:t xml:space="preserve"> świadomość w </w:t>
      </w:r>
      <w:r w:rsidR="001A0857" w:rsidRPr="00DC3463">
        <w:t>zakresie chorób i wad wzroku</w:t>
      </w:r>
      <w:r w:rsidR="008A479F">
        <w:t>, a także</w:t>
      </w:r>
      <w:r w:rsidR="009D4BB3">
        <w:t xml:space="preserve"> oczekiwania klientów</w:t>
      </w:r>
      <w:r w:rsidR="001A0857" w:rsidRPr="00DC3463">
        <w:t xml:space="preserve">. </w:t>
      </w:r>
      <w:r w:rsidR="008A479F">
        <w:t xml:space="preserve">Rozwój nauki i postęp w technologii, a także praca z ludźmi obligują do ciągłego podnoszenia kompetencji, a także poszerzania wiedzy i kontaktów. </w:t>
      </w:r>
      <w:r w:rsidR="009D4BB3">
        <w:t>Zbliżają się Targi Optyka 2018</w:t>
      </w:r>
      <w:r w:rsidR="008A479F">
        <w:t>,</w:t>
      </w:r>
      <w:r w:rsidR="009D4BB3">
        <w:t xml:space="preserve"> podczas których</w:t>
      </w:r>
      <w:r w:rsidR="001A0857" w:rsidRPr="00DC3463">
        <w:t xml:space="preserve"> </w:t>
      </w:r>
      <w:r w:rsidR="009467A4" w:rsidRPr="009467A4">
        <w:t>producenci i dystrybutorzy opraw okularowych, komponentów, soczewek i</w:t>
      </w:r>
      <w:r w:rsidR="00A950E4">
        <w:t> </w:t>
      </w:r>
      <w:r w:rsidR="009467A4" w:rsidRPr="009467A4">
        <w:t>akcesoriów oraz właściciele i menedżerowie salonów optycznych, optycy i optometryści mają okazję</w:t>
      </w:r>
      <w:r w:rsidR="001A0857" w:rsidRPr="00DC3463">
        <w:t xml:space="preserve"> </w:t>
      </w:r>
      <w:r w:rsidR="006769C4">
        <w:t>do spotkania i poszerzenia swoich</w:t>
      </w:r>
      <w:r w:rsidR="001A0857" w:rsidRPr="00DC3463">
        <w:t xml:space="preserve"> kwalifikacj</w:t>
      </w:r>
      <w:r w:rsidR="009D4BB3">
        <w:t>i</w:t>
      </w:r>
      <w:r w:rsidR="006769C4">
        <w:t xml:space="preserve">, tak by </w:t>
      </w:r>
      <w:r w:rsidR="00C37DF3" w:rsidRPr="00DC3463">
        <w:t>zrobić dobry biznes</w:t>
      </w:r>
      <w:r w:rsidR="001A0857" w:rsidRPr="00DC3463">
        <w:t xml:space="preserve">. </w:t>
      </w:r>
    </w:p>
    <w:p w:rsidR="008A479F" w:rsidRDefault="006769C4" w:rsidP="004D369D">
      <w:pPr>
        <w:spacing w:after="0" w:line="240" w:lineRule="auto"/>
        <w:jc w:val="both"/>
      </w:pPr>
      <w:r>
        <w:rPr>
          <w:i/>
        </w:rPr>
        <w:t xml:space="preserve">- Na ponad </w:t>
      </w:r>
      <w:r w:rsidR="001A0857" w:rsidRPr="00DC3463">
        <w:rPr>
          <w:i/>
        </w:rPr>
        <w:t>miesi</w:t>
      </w:r>
      <w:r>
        <w:rPr>
          <w:i/>
        </w:rPr>
        <w:t>ą</w:t>
      </w:r>
      <w:r w:rsidR="001A0857" w:rsidRPr="00DC3463">
        <w:rPr>
          <w:i/>
        </w:rPr>
        <w:t xml:space="preserve">c przed Targami OPTYKA </w:t>
      </w:r>
      <w:r w:rsidR="009D4BB3">
        <w:rPr>
          <w:i/>
        </w:rPr>
        <w:t xml:space="preserve">możemy potwierdzić obecność </w:t>
      </w:r>
      <w:r w:rsidR="001A0857" w:rsidRPr="00DC3463">
        <w:rPr>
          <w:i/>
        </w:rPr>
        <w:t xml:space="preserve">ok. </w:t>
      </w:r>
      <w:r w:rsidR="00F10423">
        <w:rPr>
          <w:i/>
        </w:rPr>
        <w:t>450</w:t>
      </w:r>
      <w:r w:rsidR="001A0857" w:rsidRPr="00DC3463">
        <w:rPr>
          <w:i/>
        </w:rPr>
        <w:t xml:space="preserve"> </w:t>
      </w:r>
      <w:r w:rsidR="009D4BB3">
        <w:rPr>
          <w:i/>
        </w:rPr>
        <w:t>marek produktów z</w:t>
      </w:r>
      <w:r w:rsidR="00A950E4">
        <w:rPr>
          <w:i/>
        </w:rPr>
        <w:t> </w:t>
      </w:r>
      <w:r w:rsidR="009D4BB3">
        <w:rPr>
          <w:i/>
        </w:rPr>
        <w:t>c</w:t>
      </w:r>
      <w:r w:rsidR="00054893">
        <w:rPr>
          <w:i/>
        </w:rPr>
        <w:t>ałego świat, które zaprezentuje</w:t>
      </w:r>
      <w:r w:rsidR="008A479F">
        <w:rPr>
          <w:i/>
        </w:rPr>
        <w:t xml:space="preserve"> </w:t>
      </w:r>
      <w:r w:rsidR="00F10423">
        <w:rPr>
          <w:i/>
        </w:rPr>
        <w:t>ponad</w:t>
      </w:r>
      <w:r w:rsidR="00054893">
        <w:rPr>
          <w:i/>
        </w:rPr>
        <w:t xml:space="preserve"> </w:t>
      </w:r>
      <w:r w:rsidR="009D4BB3">
        <w:rPr>
          <w:i/>
        </w:rPr>
        <w:t>1</w:t>
      </w:r>
      <w:r w:rsidR="00054893">
        <w:rPr>
          <w:i/>
        </w:rPr>
        <w:t>5</w:t>
      </w:r>
      <w:r w:rsidR="009D4BB3">
        <w:rPr>
          <w:i/>
        </w:rPr>
        <w:t>0 wystawców.</w:t>
      </w:r>
      <w:r w:rsidR="008A479F">
        <w:rPr>
          <w:i/>
        </w:rPr>
        <w:t xml:space="preserve"> Rosnące zainteresowanie udziałem zwiedzających utwierdza nas w</w:t>
      </w:r>
      <w:r w:rsidR="009D4BB3">
        <w:rPr>
          <w:i/>
        </w:rPr>
        <w:t xml:space="preserve"> przekonani</w:t>
      </w:r>
      <w:r w:rsidR="008A479F">
        <w:rPr>
          <w:i/>
        </w:rPr>
        <w:t>u</w:t>
      </w:r>
      <w:r w:rsidR="009D4BB3">
        <w:rPr>
          <w:i/>
        </w:rPr>
        <w:t xml:space="preserve">, że </w:t>
      </w:r>
      <w:r w:rsidR="001A0857" w:rsidRPr="00DC3463">
        <w:rPr>
          <w:i/>
        </w:rPr>
        <w:t xml:space="preserve">rozmowy na stoiskach </w:t>
      </w:r>
      <w:r w:rsidR="008A479F">
        <w:rPr>
          <w:i/>
        </w:rPr>
        <w:t>targowych</w:t>
      </w:r>
      <w:r w:rsidR="001A0857" w:rsidRPr="00DC3463">
        <w:rPr>
          <w:i/>
        </w:rPr>
        <w:t xml:space="preserve"> będą prowadziły do</w:t>
      </w:r>
      <w:r w:rsidR="00DE285B">
        <w:rPr>
          <w:i/>
        </w:rPr>
        <w:t> </w:t>
      </w:r>
      <w:r w:rsidR="001A0857" w:rsidRPr="00DC3463">
        <w:rPr>
          <w:i/>
        </w:rPr>
        <w:t>naprawdę konkretnych kontraktów</w:t>
      </w:r>
      <w:r w:rsidR="00DC3463">
        <w:rPr>
          <w:i/>
        </w:rPr>
        <w:t>.</w:t>
      </w:r>
      <w:r>
        <w:rPr>
          <w:i/>
        </w:rPr>
        <w:t xml:space="preserve"> - </w:t>
      </w:r>
      <w:r w:rsidR="001A0857" w:rsidRPr="00DC3463">
        <w:t>ocenia Barbara Vogt, dyrektor Targów OP</w:t>
      </w:r>
      <w:r w:rsidR="006E0D63">
        <w:t>T</w:t>
      </w:r>
      <w:r w:rsidR="001A0857" w:rsidRPr="00DC3463">
        <w:t>YKA</w:t>
      </w:r>
      <w:r w:rsidR="00DC3463">
        <w:t xml:space="preserve">.  </w:t>
      </w:r>
    </w:p>
    <w:p w:rsidR="00DC3463" w:rsidRDefault="001A0857" w:rsidP="004D369D">
      <w:pPr>
        <w:spacing w:after="0" w:line="240" w:lineRule="auto"/>
        <w:jc w:val="both"/>
        <w:rPr>
          <w:i/>
        </w:rPr>
      </w:pPr>
      <w:r w:rsidRPr="00DC3463">
        <w:t xml:space="preserve">Ważnym </w:t>
      </w:r>
      <w:r w:rsidR="008A479F">
        <w:t>argumentem</w:t>
      </w:r>
      <w:r w:rsidRPr="00DC3463">
        <w:t xml:space="preserve"> do odwiedzenia targów jest również program merytoryczny zgodny z</w:t>
      </w:r>
      <w:r w:rsidR="00A950E4">
        <w:t> </w:t>
      </w:r>
      <w:r w:rsidRPr="00DC3463">
        <w:t xml:space="preserve">aktualnymi trendami rozwoju branży, dający możliwość </w:t>
      </w:r>
      <w:r w:rsidR="008A479F">
        <w:t>bezpośredniego</w:t>
      </w:r>
      <w:r w:rsidRPr="00DC3463">
        <w:t xml:space="preserve"> wdrożenia zdobytej wiedzy i umiejętności od razu po targach</w:t>
      </w:r>
      <w:r w:rsidR="009467A4">
        <w:t>. Jest</w:t>
      </w:r>
      <w:r w:rsidR="00DC3463">
        <w:t xml:space="preserve"> to efekt wieloletniej współpracy</w:t>
      </w:r>
      <w:r w:rsidR="007B0434">
        <w:t xml:space="preserve"> Krajowej </w:t>
      </w:r>
      <w:r w:rsidR="00A14627">
        <w:t>Rzemieślniczej</w:t>
      </w:r>
      <w:r w:rsidR="007B0434">
        <w:t xml:space="preserve"> Izby Optycznej i Międzynarodowych Targów Poznańskich.</w:t>
      </w:r>
      <w:r w:rsidR="009F0B9F" w:rsidRPr="00DC3463">
        <w:rPr>
          <w:i/>
        </w:rPr>
        <w:t xml:space="preserve"> </w:t>
      </w:r>
    </w:p>
    <w:p w:rsidR="008A479F" w:rsidRDefault="008A479F" w:rsidP="004D369D">
      <w:pPr>
        <w:jc w:val="both"/>
        <w:rPr>
          <w:b/>
          <w:sz w:val="24"/>
        </w:rPr>
      </w:pPr>
    </w:p>
    <w:p w:rsidR="004D369D" w:rsidRDefault="004D369D" w:rsidP="004D369D">
      <w:pPr>
        <w:jc w:val="both"/>
        <w:rPr>
          <w:b/>
          <w:sz w:val="24"/>
        </w:rPr>
      </w:pPr>
      <w:r>
        <w:rPr>
          <w:b/>
          <w:sz w:val="24"/>
        </w:rPr>
        <w:t>Poznajmy</w:t>
      </w:r>
      <w:r w:rsidR="00C37DF3">
        <w:rPr>
          <w:b/>
          <w:sz w:val="24"/>
        </w:rPr>
        <w:t xml:space="preserve"> nowości</w:t>
      </w:r>
    </w:p>
    <w:p w:rsidR="00502E2B" w:rsidRPr="00A950E4" w:rsidRDefault="00054893" w:rsidP="004D369D">
      <w:pPr>
        <w:jc w:val="both"/>
      </w:pPr>
      <w:r>
        <w:t xml:space="preserve">W połowie października przyznane zostały </w:t>
      </w:r>
      <w:r>
        <w:rPr>
          <w:b/>
        </w:rPr>
        <w:t>Złote</w:t>
      </w:r>
      <w:r w:rsidR="001D0C6C" w:rsidRPr="00A950E4">
        <w:rPr>
          <w:b/>
        </w:rPr>
        <w:t xml:space="preserve"> Medal</w:t>
      </w:r>
      <w:r>
        <w:rPr>
          <w:b/>
        </w:rPr>
        <w:t>e</w:t>
      </w:r>
      <w:r w:rsidR="001D0C6C" w:rsidRPr="00A950E4">
        <w:rPr>
          <w:b/>
        </w:rPr>
        <w:t xml:space="preserve"> MTP</w:t>
      </w:r>
      <w:r>
        <w:rPr>
          <w:b/>
        </w:rPr>
        <w:t xml:space="preserve"> </w:t>
      </w:r>
      <w:r w:rsidRPr="00054893">
        <w:t>dla</w:t>
      </w:r>
      <w:r>
        <w:rPr>
          <w:b/>
        </w:rPr>
        <w:t xml:space="preserve"> </w:t>
      </w:r>
      <w:r>
        <w:t>najbardziej innowacyjnych i</w:t>
      </w:r>
      <w:r w:rsidR="00DE285B">
        <w:t> </w:t>
      </w:r>
      <w:r>
        <w:t>wartościowych produktów, będących</w:t>
      </w:r>
      <w:r w:rsidR="001D0C6C" w:rsidRPr="00A950E4">
        <w:t xml:space="preserve"> jednocześnie synonimem wysokiej jakości zaawans</w:t>
      </w:r>
      <w:r w:rsidR="008A479F" w:rsidRPr="00A950E4">
        <w:t xml:space="preserve">owania technologicznego. Spośród laureatów Złotego Medalu konsumenci głosując online lub podczas targów </w:t>
      </w:r>
      <w:r w:rsidR="00A950E4" w:rsidRPr="00A950E4">
        <w:t>dodatkowo wyróżnią jeden produkt, który uzyska tytuł „</w:t>
      </w:r>
      <w:r w:rsidR="001D0C6C" w:rsidRPr="00A950E4">
        <w:t>W</w:t>
      </w:r>
      <w:r w:rsidR="00A54107">
        <w:t>ybór Konsumentów”. Kolejna</w:t>
      </w:r>
      <w:r w:rsidR="00A950E4" w:rsidRPr="00A950E4">
        <w:t xml:space="preserve"> dawka</w:t>
      </w:r>
      <w:r w:rsidR="001D0C6C" w:rsidRPr="00A950E4">
        <w:t xml:space="preserve"> nowości </w:t>
      </w:r>
      <w:r w:rsidR="00A950E4" w:rsidRPr="00A950E4">
        <w:t xml:space="preserve">czeka na uczestników </w:t>
      </w:r>
      <w:r w:rsidR="001D0C6C" w:rsidRPr="00A950E4">
        <w:t>w</w:t>
      </w:r>
      <w:r w:rsidR="00C37DF3" w:rsidRPr="00A950E4">
        <w:t xml:space="preserve"> specjalnej strefie </w:t>
      </w:r>
      <w:hyperlink r:id="rId7" w:history="1">
        <w:r w:rsidR="006769C4" w:rsidRPr="00E57160">
          <w:rPr>
            <w:rStyle w:val="Hipercze"/>
            <w:b/>
          </w:rPr>
          <w:t>Speaker</w:t>
        </w:r>
        <w:r w:rsidR="001D0C6C" w:rsidRPr="00E57160">
          <w:rPr>
            <w:rStyle w:val="Hipercze"/>
            <w:b/>
          </w:rPr>
          <w:t>s</w:t>
        </w:r>
        <w:r w:rsidR="006769C4" w:rsidRPr="00E57160">
          <w:rPr>
            <w:rStyle w:val="Hipercze"/>
            <w:b/>
          </w:rPr>
          <w:t>’</w:t>
        </w:r>
        <w:r w:rsidR="001D0C6C" w:rsidRPr="00E57160">
          <w:rPr>
            <w:rStyle w:val="Hipercze"/>
            <w:b/>
          </w:rPr>
          <w:t xml:space="preserve"> Corner</w:t>
        </w:r>
      </w:hyperlink>
      <w:r w:rsidR="001D0C6C" w:rsidRPr="00A950E4">
        <w:t xml:space="preserve">, której rezydentami będą </w:t>
      </w:r>
      <w:r w:rsidR="00C37DF3" w:rsidRPr="00A950E4">
        <w:t xml:space="preserve">producenci i dystrybutorzy z branży optycznej. </w:t>
      </w:r>
      <w:r w:rsidR="00B54736" w:rsidRPr="00A950E4">
        <w:t xml:space="preserve">Poruszą oni takie tematy, jak: Facebook dla salonu optycznego; </w:t>
      </w:r>
      <w:r w:rsidR="00A950E4" w:rsidRPr="00A950E4">
        <w:t>trendy i wyzwania europejskiego rynku optycznego</w:t>
      </w:r>
      <w:r w:rsidR="00A950E4">
        <w:t>, ś</w:t>
      </w:r>
      <w:r w:rsidR="00A950E4" w:rsidRPr="00A950E4">
        <w:t>wiatło widzialne oraz UV i ich wzajemny wpływ na nasze oczy.</w:t>
      </w:r>
      <w:r w:rsidR="00B54736" w:rsidRPr="00A950E4">
        <w:t xml:space="preserve"> Tradycją staje się obecność dr. Marka Borowińskiego, który w tym roku zwróci uwagę na zagadnienia mowy ciała w praktyce, mózgu konsumenta w sklepie optycznym, technik negocjacji w biznesie, profesjonalnej rozmowy handlowej, czy psychologii koloru w</w:t>
      </w:r>
      <w:r w:rsidR="00DE285B">
        <w:t> </w:t>
      </w:r>
      <w:r w:rsidR="00B54736" w:rsidRPr="00A950E4">
        <w:t xml:space="preserve">komunikacji marketingowej. </w:t>
      </w:r>
      <w:r w:rsidR="00502E2B" w:rsidRPr="00A950E4">
        <w:t xml:space="preserve">Z kolei we </w:t>
      </w:r>
      <w:r w:rsidR="00502E2B" w:rsidRPr="00A950E4">
        <w:rPr>
          <w:b/>
        </w:rPr>
        <w:t xml:space="preserve">Wzorcowym Salonie </w:t>
      </w:r>
      <w:r w:rsidR="00ED0161" w:rsidRPr="00A950E4">
        <w:rPr>
          <w:b/>
        </w:rPr>
        <w:t>Optycznym</w:t>
      </w:r>
      <w:r w:rsidR="00ED0161" w:rsidRPr="00A950E4">
        <w:t xml:space="preserve"> poznamy</w:t>
      </w:r>
      <w:r w:rsidR="00502E2B" w:rsidRPr="00A950E4">
        <w:t xml:space="preserve"> techniki ustawienia światła i doboru kolorystyki, które eksponują produkty i </w:t>
      </w:r>
      <w:r w:rsidR="005C76FA" w:rsidRPr="00A950E4">
        <w:t>wspierają</w:t>
      </w:r>
      <w:r w:rsidR="000923B5" w:rsidRPr="00A950E4">
        <w:t xml:space="preserve"> ich sprzedaż</w:t>
      </w:r>
      <w:r w:rsidR="00502E2B" w:rsidRPr="00A950E4">
        <w:t xml:space="preserve"> poprzez odpowiedni nastrój i rozłożenie akcentów w przestrzeni. Po Wzorcowym Salonie Optycznym gości oprowadzać będzie dr Marek Borowiński.</w:t>
      </w:r>
    </w:p>
    <w:p w:rsidR="00B54736" w:rsidRDefault="00A54107" w:rsidP="004D369D">
      <w:pPr>
        <w:jc w:val="both"/>
      </w:pPr>
      <w:r>
        <w:lastRenderedPageBreak/>
        <w:t xml:space="preserve">Świat nauki również dostarcza wielu nowych informacji w dziedzinie szeroko pojętej optyki. Tym razem temat konferencji naukowej, która odbędzie się w pierwszym dniu targów, inspirowany jest najnowszymi badaniami nad zjawiskiem krótkowzroczności. Badacze z kilku ośrodków akademickich podejmą temat </w:t>
      </w:r>
      <w:hyperlink r:id="rId8" w:history="1">
        <w:r w:rsidRPr="00E57160">
          <w:rPr>
            <w:rStyle w:val="Hipercze"/>
            <w:b/>
          </w:rPr>
          <w:t>„Krótkowzroczność - wyzwania dla optyki, optometrii i okulistyki”</w:t>
        </w:r>
      </w:hyperlink>
      <w:r>
        <w:t xml:space="preserve"> w kontekście różnych dziedzin nauki.</w:t>
      </w:r>
      <w:r w:rsidRPr="00A54107">
        <w:t xml:space="preserve"> </w:t>
      </w:r>
      <w:r>
        <w:t>P</w:t>
      </w:r>
      <w:r w:rsidRPr="00A54107">
        <w:t>atronat merytoryczny</w:t>
      </w:r>
      <w:r>
        <w:t xml:space="preserve"> nad konferencją</w:t>
      </w:r>
      <w:r w:rsidRPr="00A54107">
        <w:t xml:space="preserve"> objął Wydział Fizyki Uniwersytetu im.</w:t>
      </w:r>
      <w:r w:rsidR="00DE285B">
        <w:t> </w:t>
      </w:r>
      <w:r w:rsidRPr="00A54107">
        <w:t>Adama Mickiewic</w:t>
      </w:r>
      <w:r>
        <w:t>za w Poznaniu, a jej kuratorem jest</w:t>
      </w:r>
      <w:r w:rsidRPr="00A54107">
        <w:t xml:space="preserve"> – prof. dr hab. Ryszard Naskręcki.  </w:t>
      </w:r>
    </w:p>
    <w:p w:rsidR="00B54736" w:rsidRDefault="00B54736" w:rsidP="004D369D">
      <w:pPr>
        <w:jc w:val="both"/>
      </w:pPr>
    </w:p>
    <w:p w:rsidR="00234688" w:rsidRDefault="00753CED" w:rsidP="004D369D">
      <w:pPr>
        <w:jc w:val="both"/>
      </w:pPr>
      <w:r>
        <w:rPr>
          <w:b/>
          <w:sz w:val="24"/>
        </w:rPr>
        <w:t>Kolor – moc stylu</w:t>
      </w:r>
    </w:p>
    <w:p w:rsidR="00C37DF3" w:rsidRDefault="006769C4" w:rsidP="004D369D">
      <w:pPr>
        <w:jc w:val="both"/>
      </w:pPr>
      <w:r>
        <w:t xml:space="preserve">Podobnie jak podczas minionych edycji odbędą się oblegane, </w:t>
      </w:r>
      <w:r w:rsidR="00234688">
        <w:t xml:space="preserve">bezpłatne </w:t>
      </w:r>
      <w:r w:rsidR="00234688" w:rsidRPr="00A950E4">
        <w:t>warsztaty</w:t>
      </w:r>
      <w:r w:rsidR="00CD7B4D" w:rsidRPr="00A950E4">
        <w:t xml:space="preserve"> z </w:t>
      </w:r>
      <w:r w:rsidR="00CD7B4D" w:rsidRPr="00A950E4">
        <w:rPr>
          <w:b/>
        </w:rPr>
        <w:t>Olafem Tabaczyńskim</w:t>
      </w:r>
      <w:r w:rsidR="00CD7B4D">
        <w:t>, stylistą</w:t>
      </w:r>
      <w:r w:rsidR="00234688">
        <w:t xml:space="preserve"> opraw okularowych, który zapr</w:t>
      </w:r>
      <w:r>
        <w:t>ezentuje tym razem jedną z dziesięciu s</w:t>
      </w:r>
      <w:r w:rsidR="00234688">
        <w:t xml:space="preserve">tylistycznych technik doboru opraw okularowych – </w:t>
      </w:r>
      <w:r w:rsidR="00A950E4">
        <w:t>t</w:t>
      </w:r>
      <w:r w:rsidR="00234688" w:rsidRPr="00A950E4">
        <w:t>echnikę pigmentacyjną kolorową</w:t>
      </w:r>
      <w:r w:rsidR="00234688">
        <w:t xml:space="preserve"> z</w:t>
      </w:r>
      <w:r w:rsidR="00DE285B">
        <w:t> </w:t>
      </w:r>
      <w:r w:rsidR="00234688">
        <w:t xml:space="preserve">zastosowaniem narzędzi takich, jak Koła Kolorystyczne. Dają one możliwość indywidualnego doboru kolorów z gamy opraw lub ich kolekcji. Techniki stylistycznego doboru opraw okularowych to nowy </w:t>
      </w:r>
      <w:r>
        <w:t xml:space="preserve">sposób </w:t>
      </w:r>
      <w:r w:rsidR="00234688">
        <w:t>zainteresowania obecnych i pozyskania nowych klientów, wspomagające metody sprzedaży i</w:t>
      </w:r>
      <w:r w:rsidR="00DE285B">
        <w:t> </w:t>
      </w:r>
      <w:r w:rsidR="00234688">
        <w:t xml:space="preserve">obsługi klientów. </w:t>
      </w:r>
    </w:p>
    <w:p w:rsidR="001062F4" w:rsidRPr="001062F4" w:rsidRDefault="001062F4" w:rsidP="004D369D">
      <w:pPr>
        <w:jc w:val="both"/>
        <w:rPr>
          <w:b/>
          <w:sz w:val="24"/>
        </w:rPr>
      </w:pPr>
      <w:r w:rsidRPr="001062F4">
        <w:rPr>
          <w:b/>
          <w:sz w:val="24"/>
        </w:rPr>
        <w:t>Spotkaj się w gronie profesjonalistów</w:t>
      </w:r>
    </w:p>
    <w:p w:rsidR="001062F4" w:rsidRPr="001062F4" w:rsidRDefault="001062F4" w:rsidP="004D369D">
      <w:pPr>
        <w:jc w:val="both"/>
      </w:pPr>
      <w:r w:rsidRPr="001062F4">
        <w:t>Udział w targach OPTYKA dedykowany jest wyłącznie specjalistom: optyk</w:t>
      </w:r>
      <w:r>
        <w:t>om</w:t>
      </w:r>
      <w:r w:rsidRPr="001062F4">
        <w:t>, optometryst</w:t>
      </w:r>
      <w:r>
        <w:t>om</w:t>
      </w:r>
      <w:r w:rsidRPr="001062F4">
        <w:t xml:space="preserve">, </w:t>
      </w:r>
      <w:r>
        <w:t>przedstawicielom</w:t>
      </w:r>
      <w:r w:rsidRPr="001062F4">
        <w:t xml:space="preserve"> środowiska naukowego oraz osob</w:t>
      </w:r>
      <w:r>
        <w:t>om zawodowo związanym</w:t>
      </w:r>
      <w:r w:rsidRPr="001062F4">
        <w:t xml:space="preserve"> z branżą optyczną. Internetowa rejestracja dla zwiedzających jest dostępna</w:t>
      </w:r>
      <w:r w:rsidR="008A479F">
        <w:t xml:space="preserve"> do 21 listopada</w:t>
      </w:r>
      <w:r w:rsidR="00A950E4">
        <w:t xml:space="preserve"> 2018 r.</w:t>
      </w:r>
      <w:r w:rsidRPr="001062F4">
        <w:t xml:space="preserve"> Wstęp na targi po rejestracji jest bezpłatny. </w:t>
      </w:r>
      <w:r w:rsidRPr="00017594">
        <w:t xml:space="preserve">Nieodłączną częścią targów OPTYKA jest uroczysty Wieczór Branżowy. </w:t>
      </w:r>
      <w:r>
        <w:t>To</w:t>
      </w:r>
      <w:r w:rsidR="00DE285B">
        <w:t> </w:t>
      </w:r>
      <w:r>
        <w:t xml:space="preserve">okazja do mniej formalnych </w:t>
      </w:r>
      <w:r w:rsidR="008A479F">
        <w:t>rozmów i dobrej zabawy, którą</w:t>
      </w:r>
      <w:r>
        <w:t xml:space="preserve"> w tym roku </w:t>
      </w:r>
      <w:r w:rsidR="008A479F">
        <w:t>zapewni</w:t>
      </w:r>
      <w:r>
        <w:t xml:space="preserve"> zespół PECTUS. </w:t>
      </w:r>
    </w:p>
    <w:p w:rsidR="00054893" w:rsidRDefault="00054893" w:rsidP="004D369D">
      <w:pPr>
        <w:jc w:val="both"/>
        <w:rPr>
          <w:b/>
        </w:rPr>
      </w:pPr>
    </w:p>
    <w:p w:rsidR="00054893" w:rsidRDefault="00CD7B4D" w:rsidP="004D369D">
      <w:pPr>
        <w:jc w:val="both"/>
        <w:rPr>
          <w:rFonts w:ascii="Arial" w:eastAsia="Times New Roman" w:hAnsi="Arial" w:cs="Arial"/>
          <w:noProof/>
          <w:color w:val="444444"/>
          <w:sz w:val="20"/>
          <w:szCs w:val="20"/>
          <w:lang w:eastAsia="pl-PL"/>
        </w:rPr>
      </w:pPr>
      <w:r>
        <w:rPr>
          <w:b/>
        </w:rPr>
        <w:t>Targi Optyczne OPTYKA, 23-24 listopada 2018,</w:t>
      </w:r>
      <w:r w:rsidR="00F042C8" w:rsidRPr="00787752">
        <w:rPr>
          <w:b/>
        </w:rPr>
        <w:t xml:space="preserve"> Poznań. </w:t>
      </w:r>
      <w:r w:rsidR="007E52E1">
        <w:rPr>
          <w:rFonts w:ascii="Arial" w:eastAsia="Times New Roman" w:hAnsi="Arial" w:cs="Arial"/>
          <w:noProof/>
          <w:color w:val="444444"/>
          <w:sz w:val="20"/>
          <w:szCs w:val="20"/>
          <w:lang w:eastAsia="pl-PL"/>
        </w:rPr>
        <w:t xml:space="preserve"> </w:t>
      </w:r>
    </w:p>
    <w:p w:rsidR="00054893" w:rsidRDefault="00054893" w:rsidP="004D369D">
      <w:pPr>
        <w:jc w:val="both"/>
      </w:pPr>
      <w:r w:rsidRPr="001062F4">
        <w:t xml:space="preserve">Szczegółowe informacje dotyczące targów, </w:t>
      </w:r>
      <w:r>
        <w:t xml:space="preserve">w tym </w:t>
      </w:r>
      <w:r w:rsidRPr="001062F4">
        <w:t>program</w:t>
      </w:r>
      <w:r w:rsidR="00482A84">
        <w:t>y</w:t>
      </w:r>
      <w:r w:rsidRPr="001062F4">
        <w:t xml:space="preserve"> wydarzeń</w:t>
      </w:r>
      <w:r>
        <w:t xml:space="preserve"> specjalnych</w:t>
      </w:r>
      <w:r w:rsidRPr="001062F4">
        <w:t xml:space="preserve"> </w:t>
      </w:r>
      <w:r w:rsidR="00482A84">
        <w:t>dostępne są</w:t>
      </w:r>
      <w:r w:rsidRPr="001062F4">
        <w:t xml:space="preserve"> na stronie internetowej </w:t>
      </w:r>
      <w:hyperlink r:id="rId9" w:history="1">
        <w:r w:rsidRPr="00CD4620">
          <w:rPr>
            <w:rStyle w:val="Hipercze"/>
          </w:rPr>
          <w:t>www.targioptyka.mtp.pl</w:t>
        </w:r>
      </w:hyperlink>
      <w:r>
        <w:t>.</w:t>
      </w:r>
    </w:p>
    <w:p w:rsidR="00DE285B" w:rsidRDefault="00DE285B" w:rsidP="004D369D">
      <w:pPr>
        <w:jc w:val="both"/>
      </w:pPr>
    </w:p>
    <w:p w:rsidR="00DE285B" w:rsidRDefault="00DE285B" w:rsidP="004D369D">
      <w:pPr>
        <w:jc w:val="both"/>
      </w:pPr>
      <w:r>
        <w:t>Kontakt dla mediów:</w:t>
      </w:r>
    </w:p>
    <w:p w:rsidR="00DE285B" w:rsidRDefault="00DE285B" w:rsidP="004D369D">
      <w:pPr>
        <w:jc w:val="both"/>
      </w:pPr>
      <w:r>
        <w:t xml:space="preserve">Małgorzata </w:t>
      </w:r>
      <w:proofErr w:type="spellStart"/>
      <w:r>
        <w:t>Bawer</w:t>
      </w:r>
      <w:proofErr w:type="spellEnd"/>
    </w:p>
    <w:p w:rsidR="00DE285B" w:rsidRDefault="00DE285B" w:rsidP="004D369D">
      <w:pPr>
        <w:jc w:val="both"/>
      </w:pPr>
      <w:hyperlink r:id="rId10" w:history="1">
        <w:r w:rsidRPr="00774815">
          <w:rPr>
            <w:rStyle w:val="Hipercze"/>
          </w:rPr>
          <w:t>malgorzata.bawer@mtp.pl</w:t>
        </w:r>
      </w:hyperlink>
    </w:p>
    <w:p w:rsidR="00DE285B" w:rsidRPr="00DE285B" w:rsidRDefault="00DE285B" w:rsidP="004D369D">
      <w:pPr>
        <w:jc w:val="both"/>
        <w:rPr>
          <w:lang w:val="en-US"/>
        </w:rPr>
      </w:pPr>
      <w:r w:rsidRPr="00DE285B">
        <w:rPr>
          <w:lang w:val="en-US"/>
        </w:rPr>
        <w:t>tel. 691 033 299</w:t>
      </w:r>
    </w:p>
    <w:p w:rsidR="00DE285B" w:rsidRPr="00DE285B" w:rsidRDefault="00DE285B" w:rsidP="004D369D">
      <w:pPr>
        <w:jc w:val="both"/>
        <w:rPr>
          <w:lang w:val="en-US"/>
        </w:rPr>
      </w:pPr>
      <w:proofErr w:type="spellStart"/>
      <w:r w:rsidRPr="00DE285B">
        <w:rPr>
          <w:lang w:val="en-US"/>
        </w:rPr>
        <w:t>Akredytacja</w:t>
      </w:r>
      <w:proofErr w:type="spellEnd"/>
      <w:r w:rsidRPr="00DE285B">
        <w:rPr>
          <w:lang w:val="en-US"/>
        </w:rPr>
        <w:t>:</w:t>
      </w:r>
    </w:p>
    <w:p w:rsidR="00DE285B" w:rsidRDefault="00DE285B" w:rsidP="004D369D">
      <w:pPr>
        <w:jc w:val="both"/>
        <w:rPr>
          <w:lang w:val="en-US"/>
        </w:rPr>
      </w:pPr>
      <w:hyperlink r:id="rId11" w:history="1">
        <w:r w:rsidRPr="00774815">
          <w:rPr>
            <w:rStyle w:val="Hipercze"/>
            <w:lang w:val="en-US"/>
          </w:rPr>
          <w:t>https://press.mtp.pl/</w:t>
        </w:r>
      </w:hyperlink>
    </w:p>
    <w:p w:rsidR="00DE285B" w:rsidRPr="00DE285B" w:rsidRDefault="00DE285B" w:rsidP="004D369D">
      <w:pPr>
        <w:jc w:val="both"/>
        <w:rPr>
          <w:lang w:val="en-US"/>
        </w:rPr>
      </w:pPr>
    </w:p>
    <w:p w:rsidR="00054893" w:rsidRPr="00DE285B" w:rsidRDefault="00054893" w:rsidP="004D369D">
      <w:pPr>
        <w:jc w:val="both"/>
        <w:rPr>
          <w:lang w:val="en-US"/>
        </w:rPr>
      </w:pPr>
    </w:p>
    <w:p w:rsidR="007E52E1" w:rsidRPr="00DE285B" w:rsidRDefault="007E52E1" w:rsidP="004D369D">
      <w:pPr>
        <w:jc w:val="both"/>
        <w:rPr>
          <w:b/>
          <w:lang w:val="en-US"/>
        </w:rPr>
      </w:pPr>
    </w:p>
    <w:p w:rsidR="00895079" w:rsidRPr="00DE285B" w:rsidRDefault="00895079" w:rsidP="004D369D">
      <w:pPr>
        <w:jc w:val="both"/>
        <w:rPr>
          <w:b/>
          <w:i/>
          <w:lang w:val="en-US"/>
        </w:rPr>
      </w:pPr>
    </w:p>
    <w:sectPr w:rsidR="00895079" w:rsidRPr="00DE285B" w:rsidSect="007E52E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807"/>
    <w:multiLevelType w:val="hybridMultilevel"/>
    <w:tmpl w:val="FE604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B7E80"/>
    <w:multiLevelType w:val="multilevel"/>
    <w:tmpl w:val="9BCA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8405E"/>
    <w:multiLevelType w:val="multilevel"/>
    <w:tmpl w:val="366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C141F"/>
    <w:multiLevelType w:val="multilevel"/>
    <w:tmpl w:val="4F6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F5CDD"/>
    <w:multiLevelType w:val="multilevel"/>
    <w:tmpl w:val="BA7E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22627"/>
    <w:multiLevelType w:val="hybridMultilevel"/>
    <w:tmpl w:val="A85C3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D38BA"/>
    <w:multiLevelType w:val="multilevel"/>
    <w:tmpl w:val="F9B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91C5E"/>
    <w:multiLevelType w:val="multilevel"/>
    <w:tmpl w:val="0EB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B"/>
    <w:rsid w:val="000327C5"/>
    <w:rsid w:val="00053617"/>
    <w:rsid w:val="00054893"/>
    <w:rsid w:val="000923B5"/>
    <w:rsid w:val="000A3CA6"/>
    <w:rsid w:val="000A4CF4"/>
    <w:rsid w:val="000D55DE"/>
    <w:rsid w:val="000F4636"/>
    <w:rsid w:val="000F4F6F"/>
    <w:rsid w:val="00102F57"/>
    <w:rsid w:val="001062F4"/>
    <w:rsid w:val="00111F3A"/>
    <w:rsid w:val="00133EE1"/>
    <w:rsid w:val="001A0857"/>
    <w:rsid w:val="001C446B"/>
    <w:rsid w:val="001D0C6C"/>
    <w:rsid w:val="001F06E4"/>
    <w:rsid w:val="00206F2A"/>
    <w:rsid w:val="002213A3"/>
    <w:rsid w:val="00234688"/>
    <w:rsid w:val="00280EEE"/>
    <w:rsid w:val="00281F2B"/>
    <w:rsid w:val="002A353F"/>
    <w:rsid w:val="002D184A"/>
    <w:rsid w:val="00316654"/>
    <w:rsid w:val="00325DAD"/>
    <w:rsid w:val="00362670"/>
    <w:rsid w:val="003664A5"/>
    <w:rsid w:val="00392251"/>
    <w:rsid w:val="003B1854"/>
    <w:rsid w:val="003B4F87"/>
    <w:rsid w:val="003D1BAC"/>
    <w:rsid w:val="003E04FD"/>
    <w:rsid w:val="00482A84"/>
    <w:rsid w:val="004A3451"/>
    <w:rsid w:val="004D369D"/>
    <w:rsid w:val="00502E2B"/>
    <w:rsid w:val="00532B59"/>
    <w:rsid w:val="005406BB"/>
    <w:rsid w:val="00583B6C"/>
    <w:rsid w:val="005A5A98"/>
    <w:rsid w:val="005B1FC5"/>
    <w:rsid w:val="005B311D"/>
    <w:rsid w:val="005C76FA"/>
    <w:rsid w:val="005F25C3"/>
    <w:rsid w:val="005F57A0"/>
    <w:rsid w:val="00632473"/>
    <w:rsid w:val="00663D8F"/>
    <w:rsid w:val="006719DC"/>
    <w:rsid w:val="006769C4"/>
    <w:rsid w:val="00697730"/>
    <w:rsid w:val="006E0D63"/>
    <w:rsid w:val="006E7B27"/>
    <w:rsid w:val="00711A5A"/>
    <w:rsid w:val="007437F9"/>
    <w:rsid w:val="00753CED"/>
    <w:rsid w:val="007735BA"/>
    <w:rsid w:val="00780FB4"/>
    <w:rsid w:val="0079625D"/>
    <w:rsid w:val="007A080C"/>
    <w:rsid w:val="007B0434"/>
    <w:rsid w:val="007E52E1"/>
    <w:rsid w:val="007F2EC3"/>
    <w:rsid w:val="007F7BE1"/>
    <w:rsid w:val="00806A1B"/>
    <w:rsid w:val="00830A05"/>
    <w:rsid w:val="008341A9"/>
    <w:rsid w:val="00845929"/>
    <w:rsid w:val="0087383A"/>
    <w:rsid w:val="008862BB"/>
    <w:rsid w:val="00895079"/>
    <w:rsid w:val="008A479F"/>
    <w:rsid w:val="008B04D8"/>
    <w:rsid w:val="008E7797"/>
    <w:rsid w:val="009467A4"/>
    <w:rsid w:val="009859A0"/>
    <w:rsid w:val="009924C1"/>
    <w:rsid w:val="009B0863"/>
    <w:rsid w:val="009B6B06"/>
    <w:rsid w:val="009D4BB3"/>
    <w:rsid w:val="009F0B9F"/>
    <w:rsid w:val="00A05312"/>
    <w:rsid w:val="00A14627"/>
    <w:rsid w:val="00A2725F"/>
    <w:rsid w:val="00A34DDC"/>
    <w:rsid w:val="00A54107"/>
    <w:rsid w:val="00A71655"/>
    <w:rsid w:val="00A82F6C"/>
    <w:rsid w:val="00A950E4"/>
    <w:rsid w:val="00AA5360"/>
    <w:rsid w:val="00AD6FB4"/>
    <w:rsid w:val="00AE4D2C"/>
    <w:rsid w:val="00B01444"/>
    <w:rsid w:val="00B46EDF"/>
    <w:rsid w:val="00B5256F"/>
    <w:rsid w:val="00B54736"/>
    <w:rsid w:val="00B7220A"/>
    <w:rsid w:val="00B92E60"/>
    <w:rsid w:val="00BB3F84"/>
    <w:rsid w:val="00C37DF3"/>
    <w:rsid w:val="00C45174"/>
    <w:rsid w:val="00C60B68"/>
    <w:rsid w:val="00C64C50"/>
    <w:rsid w:val="00C66FAA"/>
    <w:rsid w:val="00CA4DB1"/>
    <w:rsid w:val="00CC22CA"/>
    <w:rsid w:val="00CC5760"/>
    <w:rsid w:val="00CD7B4D"/>
    <w:rsid w:val="00CE4453"/>
    <w:rsid w:val="00DC3463"/>
    <w:rsid w:val="00DD1874"/>
    <w:rsid w:val="00DD6989"/>
    <w:rsid w:val="00DE285B"/>
    <w:rsid w:val="00E064BF"/>
    <w:rsid w:val="00E36F5A"/>
    <w:rsid w:val="00E440C9"/>
    <w:rsid w:val="00E456C6"/>
    <w:rsid w:val="00E57160"/>
    <w:rsid w:val="00E57E74"/>
    <w:rsid w:val="00E65A08"/>
    <w:rsid w:val="00E90849"/>
    <w:rsid w:val="00EC7C1C"/>
    <w:rsid w:val="00ED0161"/>
    <w:rsid w:val="00F001FF"/>
    <w:rsid w:val="00F042C8"/>
    <w:rsid w:val="00F10423"/>
    <w:rsid w:val="00F14B26"/>
    <w:rsid w:val="00F272DA"/>
    <w:rsid w:val="00F569D8"/>
    <w:rsid w:val="00F826EA"/>
    <w:rsid w:val="00F93DA8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1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1B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6A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6A1B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1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111F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E6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54736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4736"/>
    <w:rPr>
      <w:rFonts w:ascii="Calibri" w:hAnsi="Calibri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D016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ED0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1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1B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6A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6A1B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1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111F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E6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54736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4736"/>
    <w:rPr>
      <w:rFonts w:ascii="Calibri" w:hAnsi="Calibri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D016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ED0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gioptyka.mtp.pl/pl/news/krotkowzrocznosc_tematem_konferencji_naukowej/?utm_source=media&amp;utm_medium=info-prasowe-pazd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argioptyka.mtp.pl/pl/program_i_opis_wydarzen/speakers_corner/?utm_source=media&amp;utm_medium=info-prasowe-pazd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ress.mtp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lgorzata.bawer@mt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ioptyka.mt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Małgorzata Bawer</cp:lastModifiedBy>
  <cp:revision>2</cp:revision>
  <dcterms:created xsi:type="dcterms:W3CDTF">2018-11-09T10:52:00Z</dcterms:created>
  <dcterms:modified xsi:type="dcterms:W3CDTF">2018-11-09T10:52:00Z</dcterms:modified>
</cp:coreProperties>
</file>